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99786" w14:textId="726B60C0" w:rsidR="00C85464" w:rsidRDefault="00C85464" w:rsidP="00C85464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Stellenanzeige  Pflegehilfskraft</w:t>
      </w:r>
      <w:proofErr w:type="gramEnd"/>
    </w:p>
    <w:p w14:paraId="68295AA1" w14:textId="77777777" w:rsidR="00C85464" w:rsidRDefault="00C85464" w:rsidP="00C85464">
      <w:pPr>
        <w:pStyle w:val="Kopfzeile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046C71E" w14:textId="1C6BA1C2" w:rsidR="00C85464" w:rsidRDefault="00C85464" w:rsidP="00F72626">
      <w:pPr>
        <w:pStyle w:val="Kopfzeile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Altenhilfe St. Marien gGmbH ist ein katholischer Träger von Alten- und Pflegeheimen, der die langjährige Tradition der Altenhilfe der Pallottinerinnen in deren Sinne weiterführt. Am Standort Bergisch Gladbach betreibt der Träger die stationäre Einrichtung St. Josefshaus Refrath für 184 Bewohner/innen mit eingestreuten Kurzzeitpflegeplätzen. Davon eignen sich 80 Bewohnerplätze besonders für Menschen mit demenziellen Erkrankungen. Des Weiteren wird eine Tagespflege für 16 Gäste betrieben. </w:t>
      </w:r>
    </w:p>
    <w:p w14:paraId="6651C920" w14:textId="77777777" w:rsidR="00C85464" w:rsidRDefault="00C85464" w:rsidP="00F72626">
      <w:pPr>
        <w:pStyle w:val="Kopfzeile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A9DBAF2" w14:textId="77777777" w:rsidR="00C85464" w:rsidRDefault="00C85464" w:rsidP="00F72626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Zum nächstmöglichen Zeitpunkt suchen wir für die </w:t>
      </w:r>
      <w:r>
        <w:rPr>
          <w:rStyle w:val="Fett"/>
          <w:rFonts w:ascii="Arial" w:hAnsi="Arial" w:cs="Arial"/>
        </w:rPr>
        <w:t>vollstationäre Pflege</w:t>
      </w:r>
    </w:p>
    <w:p w14:paraId="4019CC73" w14:textId="2717B5F0" w:rsidR="00C85464" w:rsidRDefault="00C85464" w:rsidP="00F72626">
      <w:pPr>
        <w:jc w:val="both"/>
        <w:rPr>
          <w:rStyle w:val="Fett"/>
        </w:rPr>
      </w:pPr>
      <w:r>
        <w:rPr>
          <w:rStyle w:val="Fett"/>
          <w:rFonts w:ascii="Arial" w:hAnsi="Arial" w:cs="Arial"/>
        </w:rPr>
        <w:t xml:space="preserve">eine Pflegehilfskraft (w/m/d) </w:t>
      </w:r>
    </w:p>
    <w:p w14:paraId="38C53F41" w14:textId="77777777" w:rsidR="00C85464" w:rsidRDefault="00C85464" w:rsidP="00F72626">
      <w:pPr>
        <w:jc w:val="both"/>
      </w:pPr>
      <w:r>
        <w:rPr>
          <w:rStyle w:val="Fett"/>
          <w:rFonts w:ascii="Arial" w:hAnsi="Arial" w:cs="Arial"/>
        </w:rPr>
        <w:t xml:space="preserve">in Voll- und Teilzeit </w:t>
      </w:r>
    </w:p>
    <w:p w14:paraId="02187489" w14:textId="77777777" w:rsidR="00C85464" w:rsidRDefault="00C85464" w:rsidP="00F726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14:paraId="7F3B7007" w14:textId="77777777" w:rsidR="00C85464" w:rsidRDefault="00C85464" w:rsidP="00F726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Wir wünschen uns von Ihnen fachliche und soziale Kompetenz sowie Einfühlungsvermögen und Freude am Umgang </w:t>
      </w:r>
      <w:proofErr w:type="gramStart"/>
      <w:r>
        <w:rPr>
          <w:rFonts w:ascii="Arial" w:hAnsi="Arial" w:cs="Arial"/>
        </w:rPr>
        <w:t>mit unseren Bewohner</w:t>
      </w:r>
      <w:proofErr w:type="gramEnd"/>
      <w:r>
        <w:rPr>
          <w:rFonts w:ascii="Arial" w:hAnsi="Arial" w:cs="Arial"/>
        </w:rPr>
        <w:t xml:space="preserve">/Innen. </w:t>
      </w:r>
    </w:p>
    <w:p w14:paraId="2645A898" w14:textId="77777777" w:rsidR="00C85464" w:rsidRDefault="00C85464" w:rsidP="00F726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Wir bieten Ihnen eine gute Einarbeitung durch fachkundige Mitarbeiter, eine abwechslungs-reiche Tätigkeit und die Teilnahme an Fort- und Weiterbildungen. Die Vergütung erfolgt nach den Arbeitsvertraglichen Richtlinien der Caritas (AVR) mit einer zusätzlichen Alters-versorgung. Der Erwerb eines Jobtickets ist möglich.</w:t>
      </w:r>
    </w:p>
    <w:p w14:paraId="596196ED" w14:textId="77777777" w:rsidR="00C85464" w:rsidRDefault="00C85464" w:rsidP="00F72626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Wenn wir Ihr Interesse geweckt haben, steht Ihnen Frau Svenja Rapp unter der Rufnummer 02204/47 - 1166 für weitere Auskünfte gerne zur Verfügung. Ihre Bewerbung richten Sie bitte an: </w:t>
      </w:r>
      <w:r>
        <w:rPr>
          <w:rStyle w:val="Fett"/>
          <w:rFonts w:ascii="Arial" w:hAnsi="Arial" w:cs="Arial"/>
        </w:rPr>
        <w:t xml:space="preserve">St. Josefshaus Refrath, </w:t>
      </w:r>
      <w:proofErr w:type="spellStart"/>
      <w:r>
        <w:rPr>
          <w:rStyle w:val="Fett"/>
          <w:rFonts w:ascii="Arial" w:hAnsi="Arial" w:cs="Arial"/>
        </w:rPr>
        <w:t>Junkersgut</w:t>
      </w:r>
      <w:proofErr w:type="spellEnd"/>
      <w:r>
        <w:rPr>
          <w:rStyle w:val="Fett"/>
          <w:rFonts w:ascii="Arial" w:hAnsi="Arial" w:cs="Arial"/>
        </w:rPr>
        <w:t xml:space="preserve"> 10 - 14, 51427 Bergisch Gladbach Refrath</w:t>
      </w:r>
      <w:r>
        <w:rPr>
          <w:rFonts w:ascii="Arial" w:hAnsi="Arial" w:cs="Arial"/>
        </w:rPr>
        <w:t xml:space="preserve"> oder </w:t>
      </w:r>
      <w:hyperlink r:id="rId7" w:history="1">
        <w:r>
          <w:rPr>
            <w:rStyle w:val="Hyperlink"/>
            <w:rFonts w:ascii="Arial" w:hAnsi="Arial" w:cs="Arial"/>
          </w:rPr>
          <w:t>s.rapp@stjosefshaus.org</w:t>
        </w:r>
      </w:hyperlink>
      <w:r>
        <w:rPr>
          <w:rFonts w:ascii="Arial" w:hAnsi="Arial" w:cs="Arial"/>
        </w:rPr>
        <w:t xml:space="preserve">. </w:t>
      </w:r>
    </w:p>
    <w:p w14:paraId="701613CF" w14:textId="447A80F0" w:rsidR="00F0776A" w:rsidRPr="00C85464" w:rsidRDefault="00F0776A" w:rsidP="00F72626">
      <w:pPr>
        <w:jc w:val="both"/>
      </w:pPr>
    </w:p>
    <w:sectPr w:rsidR="00F0776A" w:rsidRPr="00C85464" w:rsidSect="00F0776A">
      <w:headerReference w:type="default" r:id="rId8"/>
      <w:footerReference w:type="default" r:id="rId9"/>
      <w:pgSz w:w="11906" w:h="16838"/>
      <w:pgMar w:top="2552" w:right="1134" w:bottom="1134" w:left="1418" w:header="709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79513" w14:textId="77777777" w:rsidR="002D5582" w:rsidRDefault="002D5582">
      <w:r>
        <w:separator/>
      </w:r>
    </w:p>
  </w:endnote>
  <w:endnote w:type="continuationSeparator" w:id="0">
    <w:p w14:paraId="3733F1C1" w14:textId="77777777" w:rsidR="002D5582" w:rsidRDefault="002D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Symbol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Symbol Std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4BC1" w14:textId="77777777" w:rsidR="00435715" w:rsidRDefault="00435715" w:rsidP="00F0776A">
    <w:pPr>
      <w:pStyle w:val="Fuzeile"/>
      <w:pBdr>
        <w:top w:val="single" w:sz="8" w:space="0" w:color="A8D08D"/>
      </w:pBdr>
      <w:jc w:val="center"/>
      <w:rPr>
        <w:rFonts w:ascii="ITC Symbol Std Medium" w:hAnsi="ITC Symbol Std Medium"/>
        <w:sz w:val="16"/>
        <w:szCs w:val="16"/>
      </w:rPr>
    </w:pPr>
    <w:r>
      <w:rPr>
        <w:rFonts w:ascii="ITC Symbol Std Medium" w:hAnsi="ITC Symbol Std Medium"/>
        <w:sz w:val="16"/>
        <w:szCs w:val="16"/>
      </w:rPr>
      <w:t xml:space="preserve">Rechtsträger: Altenhilfe St. Marien gGmbH ∙ Weilburger Straße 5 ∙ 65549 Limburg ∙ </w:t>
    </w:r>
  </w:p>
  <w:p w14:paraId="7ADF4BC2" w14:textId="71AB6815" w:rsidR="00435715" w:rsidRDefault="00435715" w:rsidP="00F0776A">
    <w:pPr>
      <w:pStyle w:val="Fuzeile"/>
      <w:pBdr>
        <w:top w:val="single" w:sz="8" w:space="0" w:color="A8D08D"/>
      </w:pBdr>
      <w:jc w:val="center"/>
      <w:rPr>
        <w:rFonts w:ascii="ITC Symbol Std Medium" w:hAnsi="ITC Symbol Std Medium"/>
        <w:sz w:val="16"/>
        <w:szCs w:val="16"/>
      </w:rPr>
    </w:pPr>
    <w:r>
      <w:rPr>
        <w:rFonts w:ascii="ITC Symbol Std Medium" w:hAnsi="ITC Symbol Std Medium"/>
        <w:sz w:val="16"/>
        <w:szCs w:val="16"/>
      </w:rPr>
      <w:t xml:space="preserve">Geschäftsführung: </w:t>
    </w:r>
    <w:r w:rsidR="00440974">
      <w:rPr>
        <w:rFonts w:ascii="ITC Symbol Std Medium" w:hAnsi="ITC Symbol Std Medium"/>
        <w:sz w:val="16"/>
        <w:szCs w:val="16"/>
      </w:rPr>
      <w:t xml:space="preserve">Tamara Hetzert, </w:t>
    </w:r>
    <w:r>
      <w:rPr>
        <w:rFonts w:ascii="ITC Symbol Std Medium" w:hAnsi="ITC Symbol Std Medium"/>
        <w:sz w:val="16"/>
        <w:szCs w:val="16"/>
      </w:rPr>
      <w:t>Ana Schmidt</w:t>
    </w:r>
  </w:p>
  <w:p w14:paraId="7ADF4BC3" w14:textId="77777777" w:rsidR="00435715" w:rsidRDefault="00435715">
    <w:pPr>
      <w:pStyle w:val="Fuzeile"/>
      <w:jc w:val="center"/>
      <w:rPr>
        <w:rFonts w:ascii="ITC Symbol Std Medium" w:hAnsi="ITC Symbol Std Medium"/>
        <w:sz w:val="16"/>
        <w:szCs w:val="16"/>
      </w:rPr>
    </w:pPr>
    <w:r>
      <w:rPr>
        <w:rFonts w:ascii="ITC Symbol Std Medium" w:hAnsi="ITC Symbol Std Medium"/>
        <w:sz w:val="16"/>
        <w:szCs w:val="16"/>
      </w:rPr>
      <w:t xml:space="preserve">Amtsgericht Limburg HRB 3510 ∙ </w:t>
    </w:r>
    <w:proofErr w:type="spellStart"/>
    <w:r>
      <w:rPr>
        <w:rFonts w:ascii="ITC Symbol Std Medium" w:hAnsi="ITC Symbol Std Medium"/>
        <w:sz w:val="16"/>
        <w:szCs w:val="16"/>
      </w:rPr>
      <w:t>StNr</w:t>
    </w:r>
    <w:proofErr w:type="spellEnd"/>
    <w:r>
      <w:rPr>
        <w:rFonts w:ascii="ITC Symbol Std Medium" w:hAnsi="ITC Symbol Std Medium"/>
        <w:sz w:val="16"/>
        <w:szCs w:val="16"/>
      </w:rPr>
      <w:t>.: 020/250/91316</w:t>
    </w:r>
  </w:p>
  <w:p w14:paraId="7ADF4BC4" w14:textId="77777777" w:rsidR="00435715" w:rsidRDefault="00435715">
    <w:pPr>
      <w:pStyle w:val="Fuzeile"/>
      <w:jc w:val="center"/>
      <w:rPr>
        <w:rFonts w:ascii="ITC Symbol Std Medium" w:hAnsi="ITC Symbol Std Medium"/>
        <w:sz w:val="16"/>
        <w:szCs w:val="16"/>
      </w:rPr>
    </w:pPr>
    <w:r>
      <w:rPr>
        <w:rFonts w:ascii="ITC Symbol Std Medium" w:hAnsi="ITC Symbol Std Medium"/>
        <w:sz w:val="16"/>
        <w:szCs w:val="16"/>
      </w:rPr>
      <w:t>Bankverbindung: KSK Köln ∙ IBAN: DE93 3705 0299 0313 0010 55 ∙ BIC: COKSDE33XXX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FA4E1" w14:textId="77777777" w:rsidR="002D5582" w:rsidRDefault="002D5582">
      <w:r>
        <w:rPr>
          <w:color w:val="000000"/>
        </w:rPr>
        <w:separator/>
      </w:r>
    </w:p>
  </w:footnote>
  <w:footnote w:type="continuationSeparator" w:id="0">
    <w:p w14:paraId="436007C6" w14:textId="77777777" w:rsidR="002D5582" w:rsidRDefault="002D5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4BBA" w14:textId="77777777" w:rsidR="00435715" w:rsidRDefault="00435715">
    <w:pPr>
      <w:pStyle w:val="Kopfzeile"/>
    </w:pPr>
    <w:r>
      <w:rPr>
        <w:noProof/>
        <w:sz w:val="32"/>
        <w:szCs w:val="32"/>
        <w:lang w:eastAsia="de-DE"/>
      </w:rPr>
      <w:drawing>
        <wp:anchor distT="0" distB="0" distL="114300" distR="114300" simplePos="0" relativeHeight="251659264" behindDoc="0" locked="0" layoutInCell="1" allowOverlap="1" wp14:anchorId="7ADF4BB2" wp14:editId="7ADF4BB3">
          <wp:simplePos x="0" y="0"/>
          <wp:positionH relativeFrom="column">
            <wp:posOffset>5491484</wp:posOffset>
          </wp:positionH>
          <wp:positionV relativeFrom="paragraph">
            <wp:posOffset>26673</wp:posOffset>
          </wp:positionV>
          <wp:extent cx="1003938" cy="937424"/>
          <wp:effectExtent l="0" t="0" r="5712" b="0"/>
          <wp:wrapNone/>
          <wp:docPr id="1820272769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3938" cy="93742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ITC Symbol Std Medium" w:hAnsi="ITC Symbol Std Medium"/>
        <w:b/>
        <w:smallCaps/>
        <w:sz w:val="32"/>
        <w:szCs w:val="32"/>
      </w:rPr>
      <w:t xml:space="preserve">St. Josefshaus Refrath </w:t>
    </w:r>
  </w:p>
  <w:p w14:paraId="7ADF4BBB" w14:textId="77777777" w:rsidR="00435715" w:rsidRDefault="00435715">
    <w:pPr>
      <w:pStyle w:val="Kopfzeile"/>
      <w:rPr>
        <w:rFonts w:ascii="ITC Symbol Std Medium" w:hAnsi="ITC Symbol Std Medium"/>
      </w:rPr>
    </w:pPr>
    <w:r>
      <w:rPr>
        <w:rFonts w:ascii="ITC Symbol Std Medium" w:hAnsi="ITC Symbol Std Medium"/>
      </w:rPr>
      <w:t>Alten- und Pflegeheim</w:t>
    </w:r>
  </w:p>
  <w:p w14:paraId="7ADF4BBC" w14:textId="77777777" w:rsidR="00435715" w:rsidRDefault="00435715">
    <w:pPr>
      <w:pStyle w:val="Kopfzeile"/>
      <w:tabs>
        <w:tab w:val="clear" w:pos="4536"/>
        <w:tab w:val="center" w:pos="8222"/>
      </w:tabs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DF4BB4" wp14:editId="7ADF4BB5">
              <wp:simplePos x="0" y="0"/>
              <wp:positionH relativeFrom="column">
                <wp:posOffset>-4443</wp:posOffset>
              </wp:positionH>
              <wp:positionV relativeFrom="paragraph">
                <wp:posOffset>84453</wp:posOffset>
              </wp:positionV>
              <wp:extent cx="5333995" cy="9529"/>
              <wp:effectExtent l="0" t="0" r="19055" b="28571"/>
              <wp:wrapNone/>
              <wp:docPr id="734758849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33995" cy="9529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70AD47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D02F574" id="_x0000_t32" coordsize="21600,21600" o:spt="32" o:oned="t" path="m,l21600,21600e" filled="f">
              <v:path arrowok="t" fillok="f" o:connecttype="none"/>
              <o:lock v:ext="edit" shapetype="t"/>
            </v:shapetype>
            <v:shape id="Gerader Verbinder 4" o:spid="_x0000_s1026" type="#_x0000_t32" style="position:absolute;margin-left:-.35pt;margin-top:6.65pt;width:420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" strokecolor="#70ad47" strokeweight=".17625mm">
              <v:stroke joinstyle="miter"/>
            </v:shape>
          </w:pict>
        </mc:Fallback>
      </mc:AlternateContent>
    </w:r>
    <w:r>
      <w:tab/>
    </w:r>
    <w:r>
      <w:tab/>
    </w:r>
  </w:p>
  <w:p w14:paraId="7ADF4BBD" w14:textId="77777777" w:rsidR="00435715" w:rsidRDefault="00435715">
    <w:pPr>
      <w:pStyle w:val="Kopfzeile"/>
      <w:spacing w:line="360" w:lineRule="auto"/>
    </w:pPr>
  </w:p>
  <w:p w14:paraId="7ADF4BBE" w14:textId="77777777" w:rsidR="00435715" w:rsidRDefault="00435715">
    <w:pPr>
      <w:pStyle w:val="Kopfzeile"/>
      <w:rPr>
        <w:color w:val="3EB67D"/>
      </w:rPr>
    </w:pPr>
  </w:p>
  <w:p w14:paraId="7ADF4BBF" w14:textId="77777777" w:rsidR="00435715" w:rsidRDefault="004357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F0CF4"/>
    <w:multiLevelType w:val="hybridMultilevel"/>
    <w:tmpl w:val="292285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C3295"/>
    <w:multiLevelType w:val="hybridMultilevel"/>
    <w:tmpl w:val="66A892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2243C"/>
    <w:multiLevelType w:val="hybridMultilevel"/>
    <w:tmpl w:val="64A8EC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989023">
    <w:abstractNumId w:val="0"/>
  </w:num>
  <w:num w:numId="2" w16cid:durableId="1214578922">
    <w:abstractNumId w:val="1"/>
  </w:num>
  <w:num w:numId="3" w16cid:durableId="64494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iablageActive" w:val="1"/>
    <w:docVar w:name="SilentSave" w:val="0"/>
  </w:docVars>
  <w:rsids>
    <w:rsidRoot w:val="00A4230C"/>
    <w:rsid w:val="00185C2D"/>
    <w:rsid w:val="001B5210"/>
    <w:rsid w:val="00232CC0"/>
    <w:rsid w:val="0025499C"/>
    <w:rsid w:val="002D5582"/>
    <w:rsid w:val="003A4839"/>
    <w:rsid w:val="0042764C"/>
    <w:rsid w:val="00435715"/>
    <w:rsid w:val="0044058F"/>
    <w:rsid w:val="00440974"/>
    <w:rsid w:val="00757017"/>
    <w:rsid w:val="007A7D87"/>
    <w:rsid w:val="007D5A60"/>
    <w:rsid w:val="008C38D0"/>
    <w:rsid w:val="008C6080"/>
    <w:rsid w:val="009C29D0"/>
    <w:rsid w:val="00A24324"/>
    <w:rsid w:val="00A4230C"/>
    <w:rsid w:val="00B80EC4"/>
    <w:rsid w:val="00BA4C41"/>
    <w:rsid w:val="00C85464"/>
    <w:rsid w:val="00CC3EDD"/>
    <w:rsid w:val="00CF1C93"/>
    <w:rsid w:val="00DB457D"/>
    <w:rsid w:val="00F0776A"/>
    <w:rsid w:val="00F7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F4BB2"/>
  <w15:docId w15:val="{187D6872-AAE7-44D9-8E85-A2611979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TC Symbol Std Book" w:eastAsia="Calibri" w:hAnsi="ITC Symbol Std Book" w:cs="Times New Roman"/>
        <w:sz w:val="24"/>
        <w:szCs w:val="24"/>
        <w:lang w:val="de-DE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Cha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Char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4C41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40974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C85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.rapp@stjosefshau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Rohrmann, Stefanie</dc:creator>
  <cp:lastModifiedBy>Hetzert, Tamara</cp:lastModifiedBy>
  <cp:revision>3</cp:revision>
  <cp:lastPrinted>2025-08-26T08:42:00Z</cp:lastPrinted>
  <dcterms:created xsi:type="dcterms:W3CDTF">2025-10-15T11:17:00Z</dcterms:created>
  <dcterms:modified xsi:type="dcterms:W3CDTF">2025-10-15T11:36:00Z</dcterms:modified>
</cp:coreProperties>
</file>